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FA09C" w14:textId="77777777" w:rsidR="00D2702C" w:rsidRDefault="00D2702C"/>
    <w:p w14:paraId="380152B8" w14:textId="77777777" w:rsidR="00D2702C" w:rsidRPr="00D2702C" w:rsidRDefault="00D2702C" w:rsidP="00D2702C">
      <w:pPr>
        <w:shd w:val="clear" w:color="auto" w:fill="FFFFFF"/>
        <w:spacing w:before="100" w:beforeAutospacing="1" w:after="100" w:afterAutospacing="1" w:line="420" w:lineRule="atLeast"/>
        <w:textAlignment w:val="baseline"/>
        <w:outlineLvl w:val="1"/>
        <w:rPr>
          <w:rFonts w:asciiTheme="majorHAnsi" w:eastAsia="Times New Roman" w:hAnsiTheme="majorHAnsi" w:cs="Times New Roman"/>
          <w:noProof w:val="0"/>
          <w:color w:val="000000"/>
          <w:sz w:val="42"/>
          <w:szCs w:val="42"/>
          <w:lang w:val="en-US"/>
        </w:rPr>
      </w:pP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42"/>
          <w:szCs w:val="42"/>
          <w:lang w:val="en-US"/>
        </w:rPr>
        <w:t>Apliko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42"/>
          <w:szCs w:val="42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42"/>
          <w:szCs w:val="42"/>
          <w:lang w:val="en-US"/>
        </w:rPr>
        <w:t>në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42"/>
          <w:szCs w:val="42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42"/>
          <w:szCs w:val="42"/>
          <w:lang w:val="en-US"/>
        </w:rPr>
        <w:t>Postë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42"/>
          <w:szCs w:val="42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42"/>
          <w:szCs w:val="42"/>
          <w:lang w:val="en-US"/>
        </w:rPr>
        <w:t>për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42"/>
          <w:szCs w:val="42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42"/>
          <w:szCs w:val="42"/>
          <w:lang w:val="en-US"/>
        </w:rPr>
        <w:t>kredi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42"/>
          <w:szCs w:val="42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42"/>
          <w:szCs w:val="42"/>
          <w:lang w:val="en-US"/>
        </w:rPr>
        <w:t>nga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42"/>
          <w:szCs w:val="42"/>
          <w:lang w:val="en-US"/>
        </w:rPr>
        <w:t xml:space="preserve"> KEP!</w:t>
      </w:r>
    </w:p>
    <w:p w14:paraId="63E2C312" w14:textId="3839D6E8" w:rsidR="00D2702C" w:rsidRPr="00D2702C" w:rsidRDefault="00D2702C" w:rsidP="00D2702C">
      <w:pPr>
        <w:spacing w:after="0" w:line="240" w:lineRule="auto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Përmes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marrëveshjes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së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bashkëpunimit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ndërmjet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KEP Trust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dhe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Posta e Kosovës,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qytetarët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e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kanë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mundësinë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unike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për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të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aplikuar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për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kredi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, pa u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larguar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nga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zyrat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postare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.</w:t>
      </w:r>
    </w:p>
    <w:p w14:paraId="69122931" w14:textId="77777777" w:rsidR="00AC1668" w:rsidRDefault="00D2702C" w:rsidP="00AC1668">
      <w:pPr>
        <w:spacing w:after="0" w:line="240" w:lineRule="auto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  <w:r w:rsidRPr="00D2702C">
        <w:rPr>
          <w:rFonts w:asciiTheme="majorHAnsi" w:eastAsia="Times New Roman" w:hAnsiTheme="majorHAnsi" w:cs="Times New Roman"/>
          <w:noProof w:val="0"/>
          <w:color w:val="000000"/>
          <w:sz w:val="24"/>
          <w:szCs w:val="24"/>
          <w:shd w:val="clear" w:color="auto" w:fill="FFFFFF"/>
          <w:lang w:val="en-US"/>
        </w:rPr>
        <w:t> </w:t>
      </w:r>
    </w:p>
    <w:p w14:paraId="1393C604" w14:textId="78C320C1" w:rsidR="00D2702C" w:rsidRDefault="00D2702C" w:rsidP="00AC1668">
      <w:pPr>
        <w:spacing w:after="0" w:line="240" w:lineRule="auto"/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</w:pP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Drejtohu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tek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vendi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i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dedikuar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për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KEP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brenda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hapësirës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së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zyrave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postare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dhe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apliko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për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kredinë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që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të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nevojitet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.</w:t>
      </w:r>
    </w:p>
    <w:p w14:paraId="70CC71CA" w14:textId="77777777" w:rsidR="00AC1668" w:rsidRPr="00AC1668" w:rsidRDefault="00AC1668" w:rsidP="00AC1668">
      <w:pPr>
        <w:spacing w:after="0" w:line="240" w:lineRule="auto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  <w:bookmarkStart w:id="0" w:name="_GoBack"/>
      <w:bookmarkEnd w:id="0"/>
    </w:p>
    <w:p w14:paraId="1B1CC727" w14:textId="014A199F" w:rsidR="00D2702C" w:rsidRPr="00AC1668" w:rsidRDefault="00D2702C" w:rsidP="00AC1668">
      <w:pPr>
        <w:spacing w:after="0" w:line="240" w:lineRule="auto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Gjithashtu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,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mund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ta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shfrytëzosh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edhe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mundësinë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e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pagesës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së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kësteve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përmes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zyrës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postare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të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njëjtë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apo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përmes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cilësdo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prej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132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zyrave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postare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anembanë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 xml:space="preserve"> Kosovës.</w:t>
      </w:r>
    </w:p>
    <w:p w14:paraId="3A10DDD6" w14:textId="77777777" w:rsidR="00D2702C" w:rsidRPr="00D2702C" w:rsidRDefault="00D2702C" w:rsidP="00D2702C">
      <w:pPr>
        <w:spacing w:after="0" w:line="240" w:lineRule="auto"/>
        <w:rPr>
          <w:rFonts w:asciiTheme="majorHAnsi" w:eastAsia="Times New Roman" w:hAnsiTheme="majorHAnsi" w:cs="Times New Roman"/>
          <w:noProof w:val="0"/>
          <w:sz w:val="24"/>
          <w:szCs w:val="24"/>
          <w:lang w:val="en-US"/>
        </w:rPr>
      </w:pPr>
      <w:r w:rsidRPr="00D2702C">
        <w:rPr>
          <w:rFonts w:asciiTheme="majorHAnsi" w:eastAsia="Times New Roman" w:hAnsiTheme="majorHAnsi" w:cs="Times New Roman"/>
          <w:noProof w:val="0"/>
          <w:color w:val="000000"/>
          <w:sz w:val="24"/>
          <w:szCs w:val="24"/>
          <w:shd w:val="clear" w:color="auto" w:fill="FFFFFF"/>
          <w:lang w:val="en-US"/>
        </w:rPr>
        <w:t> </w:t>
      </w:r>
    </w:p>
    <w:p w14:paraId="341B3D33" w14:textId="5C4B0FAC" w:rsidR="00D2702C" w:rsidRDefault="00D2702C" w:rsidP="00D2702C">
      <w:pPr>
        <w:shd w:val="clear" w:color="auto" w:fill="FFFFFF"/>
        <w:spacing w:after="0" w:line="480" w:lineRule="atLeast"/>
        <w:textAlignment w:val="baseline"/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</w:pP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Përparësitë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  <w:t>:</w:t>
      </w:r>
    </w:p>
    <w:p w14:paraId="46A512A6" w14:textId="77777777" w:rsidR="00D2702C" w:rsidRPr="00D2702C" w:rsidRDefault="00D2702C" w:rsidP="00D2702C">
      <w:pPr>
        <w:shd w:val="clear" w:color="auto" w:fill="FFFFFF"/>
        <w:spacing w:after="0" w:line="480" w:lineRule="atLeast"/>
        <w:textAlignment w:val="baseline"/>
        <w:rPr>
          <w:rFonts w:asciiTheme="majorHAnsi" w:eastAsia="Times New Roman" w:hAnsiTheme="majorHAnsi" w:cs="Times New Roman"/>
          <w:noProof w:val="0"/>
          <w:color w:val="000000"/>
          <w:sz w:val="32"/>
          <w:szCs w:val="32"/>
          <w:lang w:val="en-US"/>
        </w:rPr>
      </w:pPr>
    </w:p>
    <w:p w14:paraId="14079AEE" w14:textId="1133F2C8" w:rsidR="00D2702C" w:rsidRPr="00D2702C" w:rsidRDefault="00D2702C" w:rsidP="00D2702C">
      <w:pPr>
        <w:numPr>
          <w:ilvl w:val="0"/>
          <w:numId w:val="1"/>
        </w:numPr>
        <w:spacing w:after="0" w:line="420" w:lineRule="atLeast"/>
        <w:ind w:left="0"/>
        <w:jc w:val="both"/>
        <w:textAlignment w:val="baseline"/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</w:pP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Mundësi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 xml:space="preserve"> e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aplikimit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për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kredi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 xml:space="preserve">, apo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pagesë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të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kësteve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çdo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ditë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pune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br/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deri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në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orën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 xml:space="preserve"> 20:00 (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në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disa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zyra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postare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)</w:t>
      </w:r>
    </w:p>
    <w:p w14:paraId="02CF684B" w14:textId="77777777" w:rsidR="00D2702C" w:rsidRPr="00D2702C" w:rsidRDefault="00D2702C" w:rsidP="00D2702C">
      <w:pPr>
        <w:numPr>
          <w:ilvl w:val="0"/>
          <w:numId w:val="1"/>
        </w:numPr>
        <w:spacing w:after="0" w:line="420" w:lineRule="atLeast"/>
        <w:ind w:left="0"/>
        <w:jc w:val="both"/>
        <w:textAlignment w:val="baseline"/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</w:pP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Në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disa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zyra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postare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edhe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gjatë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fundjavës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dhe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festave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,</w:t>
      </w:r>
    </w:p>
    <w:p w14:paraId="69E0B1D4" w14:textId="77777777" w:rsidR="00D2702C" w:rsidRPr="00D2702C" w:rsidRDefault="00D2702C" w:rsidP="00D2702C">
      <w:pPr>
        <w:numPr>
          <w:ilvl w:val="0"/>
          <w:numId w:val="1"/>
        </w:numPr>
        <w:spacing w:after="0" w:line="420" w:lineRule="atLeast"/>
        <w:ind w:left="0"/>
        <w:jc w:val="both"/>
        <w:textAlignment w:val="baseline"/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</w:pP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Mundësi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 xml:space="preserve"> e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aplikimit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për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kredi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nga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 xml:space="preserve"> KEP,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në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njërën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prej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 xml:space="preserve"> 132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zyrave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br/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postare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,</w:t>
      </w:r>
    </w:p>
    <w:p w14:paraId="6C12EEC7" w14:textId="77777777" w:rsidR="00D2702C" w:rsidRPr="00D2702C" w:rsidRDefault="00D2702C" w:rsidP="00D2702C">
      <w:pPr>
        <w:numPr>
          <w:ilvl w:val="0"/>
          <w:numId w:val="1"/>
        </w:numPr>
        <w:spacing w:after="0" w:line="420" w:lineRule="atLeast"/>
        <w:ind w:left="0"/>
        <w:jc w:val="both"/>
        <w:textAlignment w:val="baseline"/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</w:pP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Mundësi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 xml:space="preserve"> e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pagesës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 xml:space="preserve"> së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kësteve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mujore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përmes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zyrave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të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 xml:space="preserve">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njëjta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,</w:t>
      </w:r>
    </w:p>
    <w:p w14:paraId="2D5F3431" w14:textId="77777777" w:rsidR="00D2702C" w:rsidRPr="00D2702C" w:rsidRDefault="00D2702C" w:rsidP="00D2702C">
      <w:pPr>
        <w:numPr>
          <w:ilvl w:val="0"/>
          <w:numId w:val="1"/>
        </w:numPr>
        <w:spacing w:after="0" w:line="420" w:lineRule="atLeast"/>
        <w:ind w:left="0"/>
        <w:jc w:val="both"/>
        <w:textAlignment w:val="baseline"/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</w:pP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Kursim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 xml:space="preserve"> i </w:t>
      </w:r>
      <w:proofErr w:type="spellStart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kohës</w:t>
      </w:r>
      <w:proofErr w:type="spellEnd"/>
      <w:r w:rsidRPr="00D2702C">
        <w:rPr>
          <w:rFonts w:asciiTheme="majorHAnsi" w:eastAsia="Times New Roman" w:hAnsiTheme="majorHAnsi" w:cs="Times New Roman"/>
          <w:noProof w:val="0"/>
          <w:color w:val="000000"/>
          <w:sz w:val="30"/>
          <w:szCs w:val="30"/>
          <w:lang w:val="en-US"/>
        </w:rPr>
        <w:t>.</w:t>
      </w:r>
    </w:p>
    <w:p w14:paraId="386204DB" w14:textId="77777777" w:rsidR="00D2702C" w:rsidRPr="00D2702C" w:rsidRDefault="00D2702C">
      <w:pPr>
        <w:rPr>
          <w:rFonts w:asciiTheme="majorHAnsi" w:hAnsiTheme="majorHAnsi"/>
        </w:rPr>
      </w:pPr>
    </w:p>
    <w:p w14:paraId="23612339" w14:textId="10F590E4" w:rsidR="00D2702C" w:rsidRPr="00D2702C" w:rsidRDefault="00D2702C">
      <w:pPr>
        <w:rPr>
          <w:rFonts w:asciiTheme="majorHAnsi" w:hAnsiTheme="majorHAnsi"/>
        </w:rPr>
      </w:pPr>
    </w:p>
    <w:p w14:paraId="37C43114" w14:textId="49733BEC" w:rsidR="00D2702C" w:rsidRPr="00D2702C" w:rsidRDefault="00D2702C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Për më shumë informata rreth kredive kliko në link:</w:t>
      </w:r>
    </w:p>
    <w:p w14:paraId="5FDAF5BA" w14:textId="77777777" w:rsidR="00B8474A" w:rsidRPr="00D2702C" w:rsidRDefault="00D2702C">
      <w:pPr>
        <w:rPr>
          <w:rFonts w:asciiTheme="majorHAnsi" w:hAnsiTheme="majorHAnsi"/>
          <w:b/>
          <w:bCs/>
          <w:sz w:val="28"/>
          <w:szCs w:val="28"/>
        </w:rPr>
      </w:pPr>
      <w:r w:rsidRPr="00D2702C">
        <w:rPr>
          <w:rFonts w:asciiTheme="majorHAnsi" w:hAnsiTheme="majorHAnsi"/>
          <w:b/>
          <w:bCs/>
          <w:sz w:val="28"/>
          <w:szCs w:val="28"/>
        </w:rPr>
        <w:t>https://keptrust.org/kredite/</w:t>
      </w:r>
    </w:p>
    <w:sectPr w:rsidR="00B8474A" w:rsidRPr="00D2702C" w:rsidSect="00F27A8B">
      <w:type w:val="continuous"/>
      <w:pgSz w:w="11906" w:h="16838" w:code="9"/>
      <w:pgMar w:top="1440" w:right="1440" w:bottom="1440" w:left="1440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9368F"/>
    <w:multiLevelType w:val="multilevel"/>
    <w:tmpl w:val="A26E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2C"/>
    <w:rsid w:val="00AC1668"/>
    <w:rsid w:val="00B8474A"/>
    <w:rsid w:val="00D2702C"/>
    <w:rsid w:val="00F27A8B"/>
    <w:rsid w:val="00FE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78A18"/>
  <w15:chartTrackingRefBased/>
  <w15:docId w15:val="{EE4C755E-EDB2-493B-BA84-9BA3C302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06F712DD06145A1635C66F8D635EE" ma:contentTypeVersion="9" ma:contentTypeDescription="Create a new document." ma:contentTypeScope="" ma:versionID="40dfafdc87e7012611b7c984a3e31828">
  <xsd:schema xmlns:xsd="http://www.w3.org/2001/XMLSchema" xmlns:xs="http://www.w3.org/2001/XMLSchema" xmlns:p="http://schemas.microsoft.com/office/2006/metadata/properties" xmlns:ns3="22e6c3b3-92a3-4b14-807e-ef6d84dffbe3" xmlns:ns4="bccf810d-98c9-471c-afe0-d73b1dc1d739" targetNamespace="http://schemas.microsoft.com/office/2006/metadata/properties" ma:root="true" ma:fieldsID="b94b11a58469d25051d3d7241c222db2" ns3:_="" ns4:_="">
    <xsd:import namespace="22e6c3b3-92a3-4b14-807e-ef6d84dffbe3"/>
    <xsd:import namespace="bccf810d-98c9-471c-afe0-d73b1dc1d7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6c3b3-92a3-4b14-807e-ef6d84dff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f810d-98c9-471c-afe0-d73b1dc1d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65E290-5892-4087-9C6B-FCBF5ECFCE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BAD801-791C-4A71-A0F1-6B26FB54EB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4841D-EF57-473B-A9B2-10E3C9842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6c3b3-92a3-4b14-807e-ef6d84dffbe3"/>
    <ds:schemaRef ds:uri="bccf810d-98c9-471c-afe0-d73b1dc1d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Naxhije Zejnullahu</dc:creator>
  <cp:keywords/>
  <dc:description/>
  <cp:lastModifiedBy>Naxhije Zejnullahu</cp:lastModifiedBy>
  <cp:revision>3</cp:revision>
  <dcterms:created xsi:type="dcterms:W3CDTF">2022-12-01T09:15:00Z</dcterms:created>
  <dcterms:modified xsi:type="dcterms:W3CDTF">2022-12-01T09:15:00Z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0x0101002ED06F712DD06145A1635C66F8D635EE</vt:lpwstr>
  </property>
</Properties>
</file>